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DFFFC0" w14:textId="77777777" w:rsidR="00F67C0C" w:rsidRPr="006572BA" w:rsidRDefault="00F67C0C">
      <w:pPr>
        <w:pStyle w:val="a7"/>
        <w:shd w:val="clear" w:color="auto" w:fill="FFFFFF"/>
        <w:spacing w:line="360" w:lineRule="atLeast"/>
        <w:rPr>
          <w:rFonts w:ascii="FuturaTOT" w:hAnsi="FuturaTOT" w:cs="FuturaTOT"/>
          <w:b/>
          <w:bCs/>
        </w:rPr>
      </w:pPr>
      <w:bookmarkStart w:id="0" w:name="_GoBack"/>
      <w:bookmarkEnd w:id="0"/>
    </w:p>
    <w:p w14:paraId="5B63680D" w14:textId="77777777" w:rsidR="00F67C0C" w:rsidRDefault="00774E9C">
      <w:pPr>
        <w:pStyle w:val="a7"/>
        <w:shd w:val="clear" w:color="auto" w:fill="FFFFFF"/>
        <w:spacing w:line="360" w:lineRule="atLeast"/>
        <w:jc w:val="both"/>
        <w:rPr>
          <w:rFonts w:ascii="FuturaTOT" w:eastAsiaTheme="minorEastAsia" w:hAnsi="FuturaTOT" w:cs="FuturaTOT"/>
          <w:b/>
          <w:bCs/>
        </w:rPr>
      </w:pPr>
      <w:r>
        <w:rPr>
          <w:rFonts w:ascii="Times New Roman" w:eastAsia="Times New Roman" w:hAnsi="Times New Roman" w:cs="Times New Roman"/>
          <w:snapToGrid w:val="0"/>
          <w:w w:val="0"/>
          <w:sz w:val="0"/>
          <w:szCs w:val="0"/>
          <w:shd w:val="clear" w:color="000000" w:fill="000000"/>
          <w:lang w:val="zh-CN" w:bidi="zh-CN"/>
        </w:rPr>
        <w:t xml:space="preserve"> </w:t>
      </w:r>
      <w:r>
        <w:rPr>
          <w:rFonts w:ascii="FuturaTOT" w:eastAsiaTheme="minorEastAsia" w:hAnsi="FuturaTOT" w:cs="FuturaTOT"/>
          <w:b/>
          <w:bCs/>
          <w:noProof/>
        </w:rPr>
        <w:drawing>
          <wp:inline distT="0" distB="0" distL="0" distR="0" wp14:anchorId="7659120C" wp14:editId="52163E36">
            <wp:extent cx="5847715" cy="4606925"/>
            <wp:effectExtent l="0" t="0" r="635" b="3175"/>
            <wp:docPr id="2" name="图片 2" descr="C:\Users\Highteam\Desktop\M81新翁\01 汉斯格雅第三代厨房龙头——雅可诺Select M81全面上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ighteam\Desktop\M81新翁\01 汉斯格雅第三代厨房龙头——雅可诺Select M81全面上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46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ABF1" w14:textId="77777777" w:rsidR="00F67C0C" w:rsidRDefault="00774E9C">
      <w:pPr>
        <w:spacing w:after="240" w:line="360" w:lineRule="auto"/>
        <w:jc w:val="both"/>
        <w:rPr>
          <w:rFonts w:ascii="Cambria" w:eastAsia="PMingLiU" w:hAnsi="Cambria" w:cs="Cambria"/>
          <w:sz w:val="21"/>
          <w:szCs w:val="21"/>
          <w:lang w:val="zh-TW" w:eastAsia="zh-TW"/>
        </w:rPr>
      </w:pP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享受烹饪的乐趣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，从厨房龙头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带来轻松美妙的用水体验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开始！德国百年高端厨卫品牌汉斯格雅推出</w:t>
      </w:r>
      <w:r>
        <w:rPr>
          <w:rFonts w:ascii="Cambria" w:eastAsiaTheme="minorEastAsia" w:hAnsi="Cambria" w:cs="Cambria" w:hint="eastAsia"/>
          <w:sz w:val="21"/>
          <w:szCs w:val="21"/>
          <w:lang w:val="zh-TW"/>
        </w:rPr>
        <w:t>2</w:t>
      </w:r>
      <w:r>
        <w:rPr>
          <w:rFonts w:ascii="Cambria" w:eastAsia="PMingLiU" w:hAnsi="Cambria" w:cs="Cambria"/>
          <w:sz w:val="21"/>
          <w:szCs w:val="21"/>
          <w:lang w:val="zh-TW" w:eastAsia="zh-TW"/>
        </w:rPr>
        <w:t>020</w:t>
      </w: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年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厨房龙头新品</w:t>
      </w: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——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雅可诺</w:t>
      </w:r>
      <w:r>
        <w:rPr>
          <w:rFonts w:ascii="FuturaTOT" w:eastAsia="FuturaTOT" w:hAnsi="FuturaTOT" w:cs="FuturaTOT"/>
          <w:sz w:val="21"/>
          <w:szCs w:val="21"/>
        </w:rPr>
        <w:t>Select M81</w:t>
      </w:r>
      <w:r>
        <w:rPr>
          <w:rFonts w:ascii="Cambria" w:eastAsiaTheme="minorEastAsia" w:hAnsi="Cambria" w:cs="Cambria" w:hint="eastAsia"/>
          <w:sz w:val="21"/>
          <w:szCs w:val="21"/>
          <w:lang w:val="zh-TW"/>
        </w:rPr>
        <w:t>现</w:t>
      </w:r>
      <w:r>
        <w:rPr>
          <w:rFonts w:ascii="Cambria" w:eastAsia="Cambria" w:hAnsi="Cambria" w:cs="Cambria"/>
          <w:sz w:val="21"/>
          <w:szCs w:val="21"/>
          <w:lang w:val="zh-CN"/>
        </w:rPr>
        <w:t>已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全国上市。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此次</w:t>
      </w: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厨房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新品，再次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展现了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汉斯格雅“创新”的品牌基因，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TW" w:eastAsia="zh-TW"/>
        </w:rPr>
        <w:t>柔和平顺的</w:t>
      </w:r>
      <w:r>
        <w:rPr>
          <w:rFonts w:ascii="Cambria" w:eastAsiaTheme="minorEastAsia" w:hAnsi="Cambria" w:cs="Cambria" w:hint="eastAsia"/>
          <w:b/>
          <w:bCs/>
          <w:sz w:val="21"/>
          <w:szCs w:val="21"/>
          <w:lang w:val="zh-TW"/>
        </w:rPr>
        <w:t>S</w:t>
      </w:r>
      <w:r>
        <w:rPr>
          <w:rFonts w:ascii="Cambria" w:eastAsia="PMingLiU" w:hAnsi="Cambria" w:cs="Cambria"/>
          <w:b/>
          <w:bCs/>
          <w:sz w:val="21"/>
          <w:szCs w:val="21"/>
          <w:lang w:val="zh-TW" w:eastAsia="zh-TW"/>
        </w:rPr>
        <w:t>atinFlow</w:t>
      </w:r>
      <w:r>
        <w:rPr>
          <w:rFonts w:asciiTheme="minorEastAsia" w:eastAsiaTheme="minorEastAsia" w:hAnsiTheme="minorEastAsia" w:cs="Cambria" w:hint="eastAsia"/>
          <w:b/>
          <w:bCs/>
          <w:sz w:val="21"/>
          <w:szCs w:val="21"/>
          <w:lang w:val="zh-TW" w:eastAsia="zh-TW"/>
        </w:rPr>
        <w:t>丝柔式</w:t>
      </w: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出水底座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与定制配件，赋予用户触动水的惊喜与探索美食的乐趣。凭借</w:t>
      </w: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耳目一新的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设计与创新体验，雅可诺</w:t>
      </w:r>
      <w:r>
        <w:rPr>
          <w:rFonts w:ascii="FuturaTOT" w:eastAsia="FuturaTOT" w:hAnsi="FuturaTOT" w:cs="FuturaTOT"/>
          <w:sz w:val="21"/>
          <w:szCs w:val="21"/>
        </w:rPr>
        <w:t>Select M81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厨房龙头加冕</w:t>
      </w:r>
      <w:r>
        <w:rPr>
          <w:rFonts w:ascii="FuturaTOT" w:eastAsia="FuturaTOT" w:hAnsi="FuturaTOT" w:cs="FuturaTOT"/>
          <w:sz w:val="21"/>
          <w:szCs w:val="21"/>
        </w:rPr>
        <w:t>2020 iF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设计大奖，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并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在法兰克福举办的颁奖典礼上荣获</w:t>
      </w:r>
      <w:r>
        <w:rPr>
          <w:rFonts w:ascii="FuturaTOT" w:eastAsia="FuturaTOT" w:hAnsi="FuturaTOT" w:cs="FuturaTOT"/>
          <w:sz w:val="21"/>
          <w:szCs w:val="21"/>
        </w:rPr>
        <w:t>2020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年度厨房创新金奖。</w:t>
      </w:r>
    </w:p>
    <w:p w14:paraId="622001A2" w14:textId="77777777" w:rsidR="00F67C0C" w:rsidRDefault="00774E9C">
      <w:pPr>
        <w:spacing w:line="360" w:lineRule="auto"/>
        <w:jc w:val="both"/>
        <w:rPr>
          <w:rFonts w:ascii="FuturaTOT" w:eastAsiaTheme="minorEastAsia" w:hAnsi="FuturaTOT" w:cs="FuturaTOT"/>
          <w:sz w:val="21"/>
          <w:szCs w:val="21"/>
        </w:rPr>
      </w:pPr>
      <w:r>
        <w:rPr>
          <w:noProof/>
          <w:lang w:val="en-US"/>
        </w:rPr>
        <w:lastRenderedPageBreak/>
        <w:drawing>
          <wp:inline distT="0" distB="0" distL="0" distR="0" wp14:anchorId="3A5D6E2A" wp14:editId="2D582537">
            <wp:extent cx="4041775" cy="3306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762" cy="330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8FD4" w14:textId="77777777" w:rsidR="00F67C0C" w:rsidRDefault="00774E9C">
      <w:pPr>
        <w:spacing w:after="240" w:line="360" w:lineRule="auto"/>
        <w:jc w:val="both"/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</w:pP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雅可诺</w:t>
      </w:r>
      <w:r>
        <w:rPr>
          <w:rFonts w:ascii="FuturaTOT" w:eastAsia="FuturaTOT" w:hAnsi="FuturaTOT" w:cs="FuturaTOT"/>
          <w:color w:val="A6A6A6"/>
          <w:sz w:val="21"/>
          <w:szCs w:val="21"/>
          <w:u w:color="A6A6A6"/>
        </w:rPr>
        <w:t>Select M81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厨房龙头</w:t>
      </w:r>
      <w:r>
        <w:rPr>
          <w:rFonts w:ascii="宋体" w:eastAsia="宋体" w:hAnsi="宋体" w:cs="宋体" w:hint="eastAsia"/>
          <w:color w:val="A6A6A6"/>
          <w:sz w:val="21"/>
          <w:szCs w:val="21"/>
          <w:u w:color="A6A6A6"/>
          <w:lang w:val="zh-TW" w:eastAsia="zh-TW"/>
        </w:rPr>
        <w:t>在法兰克福举办的颁奖典礼上荣获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2020</w:t>
      </w:r>
      <w:r>
        <w:rPr>
          <w:rFonts w:ascii="宋体" w:eastAsia="宋体" w:hAnsi="宋体" w:cs="宋体" w:hint="eastAsia"/>
          <w:color w:val="A6A6A6"/>
          <w:sz w:val="21"/>
          <w:szCs w:val="21"/>
          <w:u w:color="A6A6A6"/>
          <w:lang w:val="zh-TW" w:eastAsia="zh-TW"/>
        </w:rPr>
        <w:t>年度厨房创新金奖。</w:t>
      </w:r>
    </w:p>
    <w:p w14:paraId="67F961AC" w14:textId="77777777" w:rsidR="00F67C0C" w:rsidRDefault="00774E9C">
      <w:pPr>
        <w:spacing w:after="240" w:line="360" w:lineRule="auto"/>
        <w:jc w:val="both"/>
        <w:rPr>
          <w:rFonts w:ascii="FuturaTOT" w:eastAsia="PMingLiU" w:hAnsi="FuturaTOT" w:cs="FuturaTOT"/>
          <w:b/>
          <w:bCs/>
          <w:sz w:val="21"/>
          <w:szCs w:val="21"/>
          <w:lang w:val="zh-TW" w:eastAsia="zh-TW"/>
        </w:rPr>
      </w:pPr>
      <w:r>
        <w:rPr>
          <w:rFonts w:ascii="Cambria" w:eastAsia="Cambria" w:hAnsi="Cambria" w:cs="Cambria"/>
          <w:b/>
          <w:bCs/>
          <w:sz w:val="21"/>
          <w:szCs w:val="21"/>
          <w:lang w:val="zh-TW" w:eastAsia="zh-TW"/>
        </w:rPr>
        <w:t>创新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TW" w:eastAsia="zh-TW"/>
        </w:rPr>
        <w:t>出水</w:t>
      </w:r>
      <w:r>
        <w:rPr>
          <w:rFonts w:ascii="Cambria" w:eastAsia="Cambria" w:hAnsi="Cambria" w:cs="Cambria"/>
          <w:b/>
          <w:bCs/>
          <w:sz w:val="21"/>
          <w:szCs w:val="21"/>
          <w:lang w:val="zh-TW" w:eastAsia="zh-TW"/>
        </w:rPr>
        <w:t>设计，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TW" w:eastAsia="zh-TW"/>
        </w:rPr>
        <w:t>厨房也有花洒式出水</w:t>
      </w:r>
    </w:p>
    <w:p w14:paraId="65250363" w14:textId="77777777" w:rsidR="00F67C0C" w:rsidRDefault="00774E9C">
      <w:pPr>
        <w:spacing w:after="240" w:line="360" w:lineRule="auto"/>
        <w:jc w:val="both"/>
        <w:rPr>
          <w:rFonts w:ascii="Cambria" w:eastAsia="Cambria" w:hAnsi="Cambria" w:cs="Cambria"/>
          <w:sz w:val="21"/>
          <w:szCs w:val="21"/>
          <w:lang w:val="zh-TW" w:eastAsia="zh-TW"/>
        </w:rPr>
      </w:pPr>
      <w:r>
        <w:rPr>
          <w:rFonts w:ascii="Cambria" w:eastAsia="Cambria" w:hAnsi="Cambria" w:cs="Cambria"/>
          <w:sz w:val="21"/>
          <w:szCs w:val="21"/>
          <w:lang w:val="zh-TW" w:eastAsia="zh-TW"/>
        </w:rPr>
        <w:t>此番上市的汉斯格雅雅可诺</w:t>
      </w:r>
      <w:r>
        <w:rPr>
          <w:rFonts w:ascii="FuturaTOT" w:eastAsia="FuturaTOT" w:hAnsi="FuturaTOT" w:cs="FuturaTOT"/>
          <w:sz w:val="21"/>
          <w:szCs w:val="21"/>
        </w:rPr>
        <w:t>Select M81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厨房龙头，</w:t>
      </w:r>
      <w:r>
        <w:rPr>
          <w:rFonts w:asciiTheme="minorEastAsia" w:eastAsiaTheme="minorEastAsia" w:hAnsiTheme="minorEastAsia" w:cs="Cambria" w:hint="eastAsia"/>
          <w:sz w:val="21"/>
          <w:szCs w:val="21"/>
          <w:lang w:val="zh-TW" w:eastAsia="zh-TW"/>
        </w:rPr>
        <w:t>颠覆传统龙头的</w:t>
      </w:r>
      <w:r>
        <w:rPr>
          <w:rFonts w:ascii="Cambria" w:eastAsia="Cambria" w:hAnsi="Cambria" w:cs="Cambria"/>
          <w:sz w:val="21"/>
          <w:szCs w:val="21"/>
          <w:lang w:val="zh-CN"/>
        </w:rPr>
        <w:t>设计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概念，根据不同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操作需求</w:t>
      </w:r>
      <w:r>
        <w:rPr>
          <w:rFonts w:ascii="宋体" w:eastAsia="宋体" w:hAnsi="宋体" w:cs="宋体" w:hint="eastAsia"/>
          <w:sz w:val="21"/>
          <w:szCs w:val="21"/>
          <w:lang w:val="zh-TW"/>
        </w:rPr>
        <w:t>，提供</w:t>
      </w:r>
      <w:r>
        <w:rPr>
          <w:rFonts w:ascii="Cambria" w:eastAsia="Cambria" w:hAnsi="Cambria" w:cs="Cambria"/>
          <w:sz w:val="21"/>
          <w:szCs w:val="21"/>
          <w:lang w:val="zh-CN"/>
        </w:rPr>
        <w:t>不同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的</w:t>
      </w:r>
      <w:r>
        <w:rPr>
          <w:rFonts w:ascii="Cambria" w:eastAsia="Cambria" w:hAnsi="Cambria" w:cs="Cambria"/>
          <w:sz w:val="21"/>
          <w:szCs w:val="21"/>
          <w:lang w:val="zh-CN"/>
        </w:rPr>
        <w:t>出水模式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，可灵活切换</w:t>
      </w:r>
      <w:r>
        <w:rPr>
          <w:rFonts w:ascii="Cambria" w:eastAsia="Cambria" w:hAnsi="Cambria" w:cs="Cambria"/>
          <w:sz w:val="21"/>
          <w:szCs w:val="21"/>
          <w:lang w:val="zh-CN"/>
        </w:rPr>
        <w:t>。</w:t>
      </w:r>
    </w:p>
    <w:p w14:paraId="57FFD497" w14:textId="77777777" w:rsidR="00F67C0C" w:rsidRDefault="00774E9C">
      <w:pPr>
        <w:spacing w:after="240" w:line="360" w:lineRule="auto"/>
        <w:jc w:val="both"/>
        <w:rPr>
          <w:rFonts w:ascii="Cambria" w:eastAsia="Cambria" w:hAnsi="Cambria" w:cs="Cambria"/>
          <w:sz w:val="21"/>
          <w:szCs w:val="21"/>
          <w:lang w:val="zh-TW" w:eastAsia="zh-TW"/>
        </w:rPr>
      </w:pPr>
      <w:r>
        <w:rPr>
          <w:rFonts w:ascii="Cambria" w:eastAsia="Cambria" w:hAnsi="Cambria" w:cs="Cambria"/>
          <w:sz w:val="21"/>
          <w:szCs w:val="21"/>
          <w:lang w:val="zh-CN"/>
        </w:rPr>
        <w:t>龙头底座的“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冲淋</w:t>
      </w:r>
      <w:r>
        <w:rPr>
          <w:rFonts w:ascii="Cambria" w:eastAsia="Cambria" w:hAnsi="Cambria" w:cs="Cambria"/>
          <w:sz w:val="21"/>
          <w:szCs w:val="21"/>
          <w:lang w:val="zh-CN"/>
        </w:rPr>
        <w:t>”区域是这款新品的一大亮点，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底座</w:t>
      </w:r>
      <w:r>
        <w:rPr>
          <w:rFonts w:ascii="Cambria" w:eastAsia="Cambria" w:hAnsi="Cambria" w:cs="Cambria"/>
          <w:sz w:val="21"/>
          <w:szCs w:val="21"/>
          <w:lang w:val="zh-CN"/>
        </w:rPr>
        <w:t>出水口长而宽，由多个独立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出水</w:t>
      </w:r>
      <w:r>
        <w:rPr>
          <w:rFonts w:ascii="Cambria" w:eastAsia="Cambria" w:hAnsi="Cambria" w:cs="Cambria"/>
          <w:sz w:val="21"/>
          <w:szCs w:val="21"/>
          <w:lang w:val="zh-CN"/>
        </w:rPr>
        <w:t>嘴组成，柔和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、宽幅</w:t>
      </w:r>
      <w:r>
        <w:rPr>
          <w:rFonts w:ascii="Cambria" w:eastAsia="Cambria" w:hAnsi="Cambria" w:cs="Cambria"/>
          <w:sz w:val="21"/>
          <w:szCs w:val="21"/>
          <w:lang w:val="zh-CN"/>
        </w:rPr>
        <w:t>水流保证出水均匀绵密，这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是汉斯格雅最新研发</w:t>
      </w:r>
      <w:r>
        <w:rPr>
          <w:rFonts w:ascii="Cambria" w:eastAsia="Cambria" w:hAnsi="Cambria" w:cs="Cambria"/>
          <w:sz w:val="21"/>
          <w:szCs w:val="21"/>
          <w:lang w:val="zh-CN"/>
        </w:rPr>
        <w:t>的</w:t>
      </w:r>
      <w:r>
        <w:rPr>
          <w:rFonts w:ascii="Cambria" w:eastAsia="Cambria" w:hAnsi="Cambria" w:cs="Cambria"/>
          <w:b/>
          <w:bCs/>
          <w:sz w:val="21"/>
          <w:szCs w:val="21"/>
          <w:lang w:val="zh-CN"/>
        </w:rPr>
        <w:t>SatinFlow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丝柔</w:t>
      </w:r>
      <w:r>
        <w:rPr>
          <w:rFonts w:ascii="Cambria" w:eastAsia="Cambria" w:hAnsi="Cambria" w:cs="Cambria"/>
          <w:b/>
          <w:bCs/>
          <w:sz w:val="21"/>
          <w:szCs w:val="21"/>
          <w:lang w:val="zh-CN"/>
        </w:rPr>
        <w:t>式</w:t>
      </w:r>
      <w:proofErr w:type="gramEnd"/>
      <w:r>
        <w:rPr>
          <w:rFonts w:ascii="Cambria" w:eastAsia="Cambria" w:hAnsi="Cambria" w:cs="Cambria"/>
          <w:b/>
          <w:bCs/>
          <w:sz w:val="21"/>
          <w:szCs w:val="21"/>
          <w:lang w:val="zh-CN"/>
        </w:rPr>
        <w:t>出水</w:t>
      </w:r>
      <w:r>
        <w:rPr>
          <w:rFonts w:ascii="Cambria" w:eastAsia="Cambria" w:hAnsi="Cambria" w:cs="Cambria"/>
          <w:sz w:val="21"/>
          <w:szCs w:val="21"/>
          <w:lang w:val="zh-CN"/>
        </w:rPr>
        <w:t>，充分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轻柔地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清洗</w:t>
      </w:r>
      <w:proofErr w:type="gramStart"/>
      <w:r>
        <w:rPr>
          <w:rFonts w:ascii="Cambria" w:eastAsiaTheme="minorEastAsia" w:hAnsi="Cambria" w:cs="Cambria" w:hint="eastAsia"/>
          <w:sz w:val="21"/>
          <w:szCs w:val="21"/>
          <w:lang w:val="zh-CN"/>
        </w:rPr>
        <w:t>娇嫩食材</w:t>
      </w:r>
      <w:r>
        <w:rPr>
          <w:rFonts w:ascii="Cambria" w:eastAsia="Cambria" w:hAnsi="Cambria" w:cs="Cambria"/>
          <w:sz w:val="21"/>
          <w:szCs w:val="21"/>
          <w:lang w:val="zh-CN"/>
        </w:rPr>
        <w:t>的</w:t>
      </w:r>
      <w:proofErr w:type="gramEnd"/>
      <w:r>
        <w:rPr>
          <w:rFonts w:ascii="Cambria" w:eastAsia="Cambria" w:hAnsi="Cambria" w:cs="Cambria"/>
          <w:sz w:val="21"/>
          <w:szCs w:val="21"/>
          <w:lang w:val="zh-CN"/>
        </w:rPr>
        <w:t>同时也令备餐过程乐趣盎然。龙头上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端</w:t>
      </w:r>
      <w:r>
        <w:rPr>
          <w:rFonts w:ascii="Cambria" w:eastAsia="Cambria" w:hAnsi="Cambria" w:cs="Cambria"/>
          <w:sz w:val="21"/>
          <w:szCs w:val="21"/>
          <w:lang w:val="zh-CN"/>
        </w:rPr>
        <w:t>出水嘴则</w:t>
      </w:r>
      <w:r>
        <w:rPr>
          <w:rFonts w:ascii="Cambria" w:eastAsia="Cambria" w:hAnsi="Cambria" w:cs="Cambria"/>
          <w:b/>
          <w:bCs/>
          <w:sz w:val="21"/>
          <w:szCs w:val="21"/>
          <w:lang w:val="zh-CN"/>
        </w:rPr>
        <w:t>拥有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单股式</w:t>
      </w:r>
      <w:r>
        <w:rPr>
          <w:rFonts w:ascii="Cambria" w:eastAsia="Cambria" w:hAnsi="Cambria" w:cs="Cambria"/>
          <w:b/>
          <w:bCs/>
          <w:sz w:val="21"/>
          <w:szCs w:val="21"/>
          <w:lang w:val="zh-CN"/>
        </w:rPr>
        <w:t>和</w:t>
      </w:r>
      <w:proofErr w:type="gramStart"/>
      <w:r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花洒式</w:t>
      </w:r>
      <w:r>
        <w:rPr>
          <w:rFonts w:ascii="Cambria" w:eastAsia="Cambria" w:hAnsi="Cambria" w:cs="Cambria"/>
          <w:b/>
          <w:bCs/>
          <w:lang w:val="zh-TW" w:eastAsia="zh-TW"/>
        </w:rPr>
        <w:t>两种</w:t>
      </w:r>
      <w:proofErr w:type="gramEnd"/>
      <w:r>
        <w:rPr>
          <w:rFonts w:ascii="Cambria" w:eastAsia="Cambria" w:hAnsi="Cambria" w:cs="Cambria"/>
          <w:b/>
          <w:bCs/>
          <w:lang w:val="zh-TW" w:eastAsia="zh-TW"/>
        </w:rPr>
        <w:t>出水模式</w:t>
      </w:r>
      <w:r>
        <w:rPr>
          <w:rFonts w:ascii="Cambria" w:eastAsia="Cambria" w:hAnsi="Cambria" w:cs="Cambria"/>
          <w:lang w:val="zh-TW" w:eastAsia="zh-TW"/>
        </w:rPr>
        <w:t>，</w:t>
      </w:r>
      <w:proofErr w:type="gramStart"/>
      <w:r>
        <w:rPr>
          <w:rFonts w:ascii="宋体" w:eastAsia="宋体" w:hAnsi="宋体" w:cs="宋体" w:hint="eastAsia"/>
          <w:lang w:val="zh-TW" w:eastAsia="zh-TW"/>
        </w:rPr>
        <w:t>花洒</w:t>
      </w:r>
      <w:r>
        <w:rPr>
          <w:rFonts w:ascii="Cambria" w:eastAsia="Cambria" w:hAnsi="Cambria" w:cs="Cambria"/>
          <w:lang w:val="zh-TW" w:eastAsia="zh-TW"/>
        </w:rPr>
        <w:t>式是</w:t>
      </w:r>
      <w:proofErr w:type="gramEnd"/>
      <w:r>
        <w:rPr>
          <w:rFonts w:ascii="Cambria" w:eastAsia="Cambria" w:hAnsi="Cambria" w:cs="Cambria"/>
          <w:lang w:val="zh-TW" w:eastAsia="zh-TW"/>
        </w:rPr>
        <w:t>汉斯格雅开创性</w:t>
      </w:r>
      <w:r>
        <w:rPr>
          <w:rFonts w:ascii="Cambria" w:eastAsia="Cambria" w:hAnsi="Cambria" w:cs="Cambria"/>
          <w:lang w:val="zh-CN"/>
        </w:rPr>
        <w:t>地</w:t>
      </w:r>
      <w:r>
        <w:rPr>
          <w:rFonts w:ascii="Cambria" w:eastAsia="Cambria" w:hAnsi="Cambria" w:cs="Cambria"/>
          <w:lang w:val="zh-TW" w:eastAsia="zh-TW"/>
        </w:rPr>
        <w:t>将花</w:t>
      </w:r>
      <w:proofErr w:type="gramStart"/>
      <w:r>
        <w:rPr>
          <w:rFonts w:ascii="Cambria" w:eastAsia="Cambria" w:hAnsi="Cambria" w:cs="Cambria"/>
          <w:lang w:val="zh-TW" w:eastAsia="zh-TW"/>
        </w:rPr>
        <w:t>洒技术</w:t>
      </w:r>
      <w:proofErr w:type="gramEnd"/>
      <w:r>
        <w:rPr>
          <w:rFonts w:ascii="Cambria" w:eastAsia="Cambria" w:hAnsi="Cambria" w:cs="Cambria"/>
          <w:lang w:val="zh-TW" w:eastAsia="zh-TW"/>
        </w:rPr>
        <w:t>融入龙头设计的成果，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在清洗食物、双手和各种物品时，能够</w:t>
      </w:r>
      <w:r>
        <w:rPr>
          <w:rFonts w:ascii="Cambria" w:eastAsia="Cambria" w:hAnsi="Cambria" w:cs="Cambria"/>
          <w:sz w:val="21"/>
          <w:szCs w:val="21"/>
          <w:lang w:val="zh-CN"/>
        </w:rPr>
        <w:t>有效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避免水花四溅</w:t>
      </w:r>
      <w:r>
        <w:rPr>
          <w:rFonts w:ascii="Cambria" w:eastAsia="Cambria" w:hAnsi="Cambria" w:cs="Cambria"/>
          <w:sz w:val="21"/>
          <w:szCs w:val="21"/>
          <w:lang w:val="zh-CN"/>
        </w:rPr>
        <w:t>的不便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，</w:t>
      </w:r>
      <w:r>
        <w:rPr>
          <w:rFonts w:ascii="Cambria" w:eastAsia="Cambria" w:hAnsi="Cambria" w:cs="Cambria"/>
          <w:lang w:val="zh-TW" w:eastAsia="zh-TW"/>
        </w:rPr>
        <w:t>更加节约水源</w:t>
      </w:r>
      <w:r>
        <w:rPr>
          <w:rFonts w:ascii="Cambria" w:eastAsia="Cambria" w:hAnsi="Cambria" w:cs="Cambria"/>
          <w:lang w:val="zh-CN"/>
        </w:rPr>
        <w:t>。</w:t>
      </w:r>
      <w:r>
        <w:rPr>
          <w:rFonts w:ascii="Cambria" w:eastAsiaTheme="minorEastAsia" w:hAnsi="Cambria" w:cs="Cambria" w:hint="eastAsia"/>
          <w:lang w:val="zh-TW"/>
        </w:rPr>
        <w:t>轻按出水嘴上方按键</w:t>
      </w:r>
      <w:r>
        <w:rPr>
          <w:rFonts w:ascii="宋体" w:eastAsia="宋体" w:hAnsi="宋体" w:cs="宋体" w:hint="eastAsia"/>
          <w:lang w:val="zh-TW" w:eastAsia="zh-TW"/>
        </w:rPr>
        <w:t>和</w:t>
      </w:r>
      <w:r>
        <w:rPr>
          <w:rFonts w:ascii="Cambria" w:eastAsia="Cambria" w:hAnsi="Cambria" w:cs="Cambria"/>
          <w:lang w:val="zh-TW" w:eastAsia="zh-TW"/>
        </w:rPr>
        <w:t>底座左侧</w:t>
      </w:r>
      <w:r>
        <w:rPr>
          <w:rFonts w:ascii="FuturaTOT" w:eastAsia="FuturaTOT" w:hAnsi="FuturaTOT" w:cs="FuturaTOT"/>
        </w:rPr>
        <w:t>Select</w:t>
      </w:r>
      <w:r>
        <w:rPr>
          <w:rFonts w:ascii="Cambria" w:eastAsia="Cambria" w:hAnsi="Cambria" w:cs="Cambria"/>
          <w:lang w:val="zh-TW" w:eastAsia="zh-TW"/>
        </w:rPr>
        <w:t>按键，即可</w:t>
      </w:r>
      <w:r>
        <w:rPr>
          <w:rFonts w:ascii="Cambria" w:eastAsia="Cambria" w:hAnsi="Cambria" w:cs="Cambria"/>
          <w:lang w:val="zh-CN"/>
        </w:rPr>
        <w:t>轻松</w:t>
      </w:r>
      <w:r>
        <w:rPr>
          <w:rFonts w:ascii="Cambria" w:eastAsia="Cambria" w:hAnsi="Cambria" w:cs="Cambria"/>
          <w:lang w:val="zh-TW" w:eastAsia="zh-TW"/>
        </w:rPr>
        <w:t>切换龙头多种出水模式，满足不同</w:t>
      </w:r>
      <w:r>
        <w:rPr>
          <w:rFonts w:ascii="宋体" w:eastAsia="宋体" w:hAnsi="宋体" w:cs="宋体" w:hint="eastAsia"/>
          <w:lang w:val="zh-TW" w:eastAsia="zh-TW"/>
        </w:rPr>
        <w:t>用水需求</w:t>
      </w:r>
      <w:r>
        <w:rPr>
          <w:rFonts w:ascii="Cambria" w:eastAsia="Cambria" w:hAnsi="Cambria" w:cs="Cambria"/>
          <w:lang w:val="zh-CN"/>
        </w:rPr>
        <w:t>。</w:t>
      </w:r>
    </w:p>
    <w:p w14:paraId="0C8B86B7" w14:textId="77777777" w:rsidR="00F67C0C" w:rsidRDefault="00774E9C">
      <w:pPr>
        <w:spacing w:after="240"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Cambria" w:eastAsia="Cambria" w:hAnsi="Cambria" w:cs="Cambria"/>
          <w:lang w:val="zh-TW" w:eastAsia="zh-TW"/>
        </w:rPr>
        <w:t>此外，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值得一提的是，</w:t>
      </w:r>
      <w:r>
        <w:rPr>
          <w:rFonts w:ascii="Cambria" w:eastAsia="Cambria" w:hAnsi="Cambria" w:cs="Cambria"/>
          <w:lang w:val="zh-TW" w:eastAsia="zh-TW"/>
        </w:rPr>
        <w:t>龙头上部</w:t>
      </w:r>
      <w:r>
        <w:rPr>
          <w:rFonts w:ascii="Cambria" w:eastAsia="Cambria" w:hAnsi="Cambria" w:cs="Cambria"/>
          <w:b/>
          <w:bCs/>
          <w:lang w:val="zh-TW" w:eastAsia="zh-TW"/>
        </w:rPr>
        <w:t>出水嘴采用可抽拉式设计</w:t>
      </w:r>
      <w:r>
        <w:rPr>
          <w:rFonts w:ascii="Cambria" w:eastAsia="Cambria" w:hAnsi="Cambria" w:cs="Cambria"/>
          <w:lang w:val="zh-TW" w:eastAsia="zh-TW"/>
        </w:rPr>
        <w:t>，抽拉范围</w:t>
      </w:r>
      <w:r>
        <w:rPr>
          <w:rFonts w:asciiTheme="minorEastAsia" w:eastAsiaTheme="minorEastAsia" w:hAnsiTheme="minorEastAsia" w:cs="Cambria" w:hint="eastAsia"/>
          <w:lang w:val="zh-TW" w:eastAsia="zh-TW"/>
        </w:rPr>
        <w:t>长</w:t>
      </w:r>
      <w:r>
        <w:rPr>
          <w:rFonts w:ascii="Cambria" w:eastAsia="Cambria" w:hAnsi="Cambria" w:cs="Cambria"/>
          <w:lang w:val="zh-TW" w:eastAsia="zh-TW"/>
        </w:rPr>
        <w:t>达</w:t>
      </w:r>
      <w:r>
        <w:rPr>
          <w:rFonts w:ascii="FuturaTOT" w:eastAsia="FuturaTOT" w:hAnsi="FuturaTOT" w:cs="FuturaTOT"/>
        </w:rPr>
        <w:t>76</w:t>
      </w:r>
      <w:r>
        <w:rPr>
          <w:rFonts w:ascii="Cambria" w:eastAsia="Cambria" w:hAnsi="Cambria" w:cs="Cambria"/>
          <w:lang w:val="zh-TW" w:eastAsia="zh-TW"/>
        </w:rPr>
        <w:t>厘米，</w:t>
      </w:r>
      <w:r>
        <w:rPr>
          <w:rFonts w:asciiTheme="minorEastAsia" w:eastAsiaTheme="minorEastAsia" w:hAnsiTheme="minorEastAsia" w:cs="Cambria" w:hint="eastAsia"/>
          <w:lang w:val="zh-TW" w:eastAsia="zh-TW"/>
        </w:rPr>
        <w:t>注水操作范围</w:t>
      </w:r>
      <w:r>
        <w:rPr>
          <w:rFonts w:ascii="Cambria" w:eastAsia="Cambria" w:hAnsi="Cambria" w:cs="Cambria"/>
          <w:lang w:val="zh-TW" w:eastAsia="zh-TW"/>
        </w:rPr>
        <w:t>更自由</w:t>
      </w:r>
      <w:r>
        <w:rPr>
          <w:rFonts w:ascii="Cambria" w:eastAsia="Cambria" w:hAnsi="Cambria" w:cs="Cambria"/>
          <w:lang w:val="zh-CN"/>
        </w:rPr>
        <w:t>。</w:t>
      </w:r>
      <w:r>
        <w:rPr>
          <w:rFonts w:ascii="Cambria" w:eastAsia="Cambria" w:hAnsi="Cambria" w:cs="Cambria"/>
          <w:lang w:val="zh-TW" w:eastAsia="zh-TW"/>
        </w:rPr>
        <w:t>配合</w:t>
      </w:r>
      <w:r>
        <w:rPr>
          <w:rFonts w:ascii="FuturaTOT" w:eastAsia="FuturaTOT" w:hAnsi="FuturaTOT" w:cs="FuturaTOT"/>
          <w:sz w:val="21"/>
          <w:szCs w:val="21"/>
        </w:rPr>
        <w:t>s-BOX</w:t>
      </w:r>
      <w:r>
        <w:rPr>
          <w:rFonts w:ascii="宋体" w:eastAsia="宋体" w:hAnsi="宋体" w:cs="宋体" w:hint="eastAsia"/>
          <w:sz w:val="21"/>
          <w:szCs w:val="21"/>
        </w:rPr>
        <w:t>抽拉软管收纳盒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，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释放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水槽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下方的储物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空间。</w:t>
      </w:r>
      <w:r>
        <w:rPr>
          <w:rFonts w:ascii="Cambria" w:eastAsia="Cambria" w:hAnsi="Cambria" w:cs="Cambria"/>
          <w:lang w:val="zh-TW" w:eastAsia="zh-TW"/>
        </w:rPr>
        <w:t>这款龙头还搭配多功能沥水篮，使清洗工作更加得心应手。如此新颖的功能设计，势必能让你的</w:t>
      </w:r>
      <w:r>
        <w:rPr>
          <w:rFonts w:ascii="Cambria" w:eastAsia="Cambria" w:hAnsi="Cambria" w:cs="Cambria"/>
          <w:lang w:val="zh-CN"/>
        </w:rPr>
        <w:t>厨房用水体验</w:t>
      </w:r>
      <w:r>
        <w:rPr>
          <w:rFonts w:ascii="Cambria" w:eastAsia="Cambria" w:hAnsi="Cambria" w:cs="Cambria"/>
          <w:lang w:val="zh-TW" w:eastAsia="zh-TW"/>
        </w:rPr>
        <w:t>充满享受。</w:t>
      </w:r>
    </w:p>
    <w:p w14:paraId="5FBBD67F" w14:textId="77777777" w:rsidR="00F67C0C" w:rsidRDefault="00774E9C">
      <w:pPr>
        <w:spacing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FuturaTOT" w:eastAsia="FuturaTOT" w:hAnsi="FuturaTOT" w:cs="FuturaTOT"/>
          <w:noProof/>
          <w:sz w:val="21"/>
          <w:szCs w:val="21"/>
          <w:lang w:val="en-US"/>
        </w:rPr>
        <w:lastRenderedPageBreak/>
        <w:drawing>
          <wp:inline distT="0" distB="0" distL="0" distR="0" wp14:anchorId="29986E4C" wp14:editId="57CC1FBE">
            <wp:extent cx="2625725" cy="3235325"/>
            <wp:effectExtent l="0" t="0" r="3175" b="3175"/>
            <wp:docPr id="1073741828" name="officeArt object" descr="\\192.168.3.155\Hansgrohe 汉斯格雅\8. Photos\汉斯格雅\Aquno Select M81\har01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\\192.168.3.155\Hansgrohe 汉斯格雅\8. Photos\汉斯格雅\Aquno Select M81\har01281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0470" cy="3240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420B2EF" w14:textId="77777777" w:rsidR="00F67C0C" w:rsidRDefault="00774E9C">
      <w:pPr>
        <w:spacing w:after="240"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汉斯格雅雅可诺</w:t>
      </w:r>
      <w:r>
        <w:rPr>
          <w:rFonts w:ascii="FuturaTOT" w:eastAsia="FuturaTOT" w:hAnsi="FuturaTOT" w:cs="FuturaTOT"/>
          <w:color w:val="A6A6A6"/>
          <w:sz w:val="21"/>
          <w:szCs w:val="21"/>
          <w:u w:color="A6A6A6"/>
        </w:rPr>
        <w:t>Select M81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厨房龙头搭载的</w:t>
      </w:r>
      <w:r>
        <w:rPr>
          <w:rFonts w:ascii="FuturaTOT" w:eastAsia="FuturaTOT" w:hAnsi="FuturaTOT" w:cs="FuturaTOT"/>
          <w:color w:val="A6A6A6"/>
          <w:sz w:val="21"/>
          <w:szCs w:val="21"/>
          <w:u w:color="A6A6A6"/>
        </w:rPr>
        <w:t>SatinFlow</w:t>
      </w:r>
      <w:r>
        <w:rPr>
          <w:rFonts w:ascii="宋体" w:eastAsia="宋体" w:hAnsi="宋体" w:cs="宋体" w:hint="eastAsia"/>
          <w:color w:val="A6A6A6"/>
          <w:sz w:val="21"/>
          <w:szCs w:val="21"/>
          <w:u w:color="A6A6A6"/>
          <w:lang w:val="zh-TW" w:eastAsia="zh-TW"/>
        </w:rPr>
        <w:t>丝柔式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出水模式</w:t>
      </w:r>
    </w:p>
    <w:p w14:paraId="357D4AC6" w14:textId="77777777" w:rsidR="00F67C0C" w:rsidRDefault="00774E9C">
      <w:pPr>
        <w:spacing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FuturaTOT" w:eastAsia="FuturaTOT" w:hAnsi="FuturaTOT" w:cs="FuturaTOT"/>
          <w:noProof/>
          <w:sz w:val="21"/>
          <w:szCs w:val="21"/>
          <w:lang w:val="en-US"/>
        </w:rPr>
        <w:drawing>
          <wp:inline distT="0" distB="0" distL="0" distR="0" wp14:anchorId="4CEA9676" wp14:editId="5E9B0FEC">
            <wp:extent cx="2625725" cy="2104390"/>
            <wp:effectExtent l="0" t="0" r="3175" b="0"/>
            <wp:docPr id="1073741829" name="officeArt object" descr="\\192.168.3.155\Hansgrohe 汉斯格雅\8. Photos\汉斯格雅\Aquno Select M81\har01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\\192.168.3.155\Hansgrohe 汉斯格雅\8. Photos\汉斯格雅\Aquno Select M81\har01285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077" cy="21064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AA6081" w14:textId="77777777" w:rsidR="00F67C0C" w:rsidRDefault="00774E9C">
      <w:pPr>
        <w:spacing w:after="240"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轻触底座左侧的</w:t>
      </w:r>
      <w:r>
        <w:rPr>
          <w:rFonts w:ascii="FuturaTOT" w:eastAsia="FuturaTOT" w:hAnsi="FuturaTOT" w:cs="FuturaTOT"/>
          <w:color w:val="A6A6A6"/>
          <w:sz w:val="21"/>
          <w:szCs w:val="21"/>
          <w:u w:color="A6A6A6"/>
        </w:rPr>
        <w:t>Select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按键，即可轻松切换龙头出水模式</w:t>
      </w:r>
    </w:p>
    <w:p w14:paraId="7D44EEC8" w14:textId="77777777" w:rsidR="00F67C0C" w:rsidRDefault="00774E9C">
      <w:pPr>
        <w:spacing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FuturaTOT" w:eastAsia="FuturaTOT" w:hAnsi="FuturaTOT" w:cs="FuturaTOT"/>
          <w:noProof/>
          <w:sz w:val="21"/>
          <w:szCs w:val="21"/>
          <w:lang w:val="en-US"/>
        </w:rPr>
        <w:drawing>
          <wp:inline distT="0" distB="0" distL="0" distR="0" wp14:anchorId="7DBEAF84" wp14:editId="1760528B">
            <wp:extent cx="2625725" cy="2104390"/>
            <wp:effectExtent l="0" t="0" r="3175" b="0"/>
            <wp:docPr id="1073741830" name="officeArt object" descr="\\192.168.3.155\Hansgrohe 汉斯格雅\8. Photos\汉斯格雅\Aquno Select M81\har01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\\192.168.3.155\Hansgrohe 汉斯格雅\8. Photos\汉斯格雅\Aquno Select M81\har01284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8077" cy="21064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8895827" w14:textId="77777777" w:rsidR="00F67C0C" w:rsidRDefault="00774E9C">
      <w:pPr>
        <w:spacing w:after="240" w:line="360" w:lineRule="auto"/>
        <w:jc w:val="both"/>
        <w:rPr>
          <w:rFonts w:ascii="FuturaTOT" w:eastAsia="FuturaTOT" w:hAnsi="FuturaTOT" w:cs="FuturaTOT"/>
          <w:color w:val="A6A6A6"/>
          <w:sz w:val="21"/>
          <w:szCs w:val="21"/>
          <w:u w:color="A6A6A6"/>
        </w:rPr>
      </w:pP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可抽拉式出水嘴设计，出水嘴抽拉范围</w:t>
      </w:r>
      <w:r>
        <w:rPr>
          <w:rFonts w:asciiTheme="minorEastAsia" w:eastAsiaTheme="minorEastAsia" w:hAnsiTheme="minorEastAsia" w:cs="Cambria" w:hint="eastAsia"/>
          <w:color w:val="A6A6A6"/>
          <w:sz w:val="21"/>
          <w:szCs w:val="21"/>
          <w:u w:color="A6A6A6"/>
          <w:lang w:val="zh-TW" w:eastAsia="zh-TW"/>
        </w:rPr>
        <w:t>长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达</w:t>
      </w:r>
      <w:r>
        <w:rPr>
          <w:rFonts w:ascii="FuturaTOT" w:eastAsia="FuturaTOT" w:hAnsi="FuturaTOT" w:cs="FuturaTOT"/>
          <w:color w:val="A6A6A6"/>
          <w:sz w:val="21"/>
          <w:szCs w:val="21"/>
          <w:u w:color="A6A6A6"/>
        </w:rPr>
        <w:t>76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厘米，</w:t>
      </w:r>
      <w:r>
        <w:rPr>
          <w:rFonts w:ascii="宋体" w:eastAsia="宋体" w:hAnsi="宋体" w:cs="宋体" w:hint="eastAsia"/>
          <w:color w:val="A6A6A6"/>
          <w:sz w:val="21"/>
          <w:szCs w:val="21"/>
          <w:u w:color="A6A6A6"/>
          <w:lang w:val="zh-TW" w:eastAsia="zh-TW"/>
        </w:rPr>
        <w:t>注水</w:t>
      </w:r>
      <w:r>
        <w:rPr>
          <w:rFonts w:asciiTheme="minorEastAsia" w:eastAsiaTheme="minorEastAsia" w:hAnsiTheme="minorEastAsia" w:cs="Cambria" w:hint="eastAsia"/>
          <w:color w:val="A6A6A6"/>
          <w:sz w:val="21"/>
          <w:szCs w:val="21"/>
          <w:u w:color="A6A6A6"/>
          <w:lang w:val="zh-TW" w:eastAsia="zh-TW"/>
        </w:rPr>
        <w:t>操作范围</w:t>
      </w:r>
      <w:r>
        <w:rPr>
          <w:rFonts w:ascii="Cambria" w:eastAsia="Cambria" w:hAnsi="Cambria" w:cs="Cambria"/>
          <w:color w:val="A6A6A6"/>
          <w:sz w:val="21"/>
          <w:szCs w:val="21"/>
          <w:u w:color="A6A6A6"/>
          <w:lang w:val="zh-TW" w:eastAsia="zh-TW"/>
        </w:rPr>
        <w:t>更自由</w:t>
      </w:r>
    </w:p>
    <w:p w14:paraId="2807C6C8" w14:textId="77777777" w:rsidR="00F67C0C" w:rsidRDefault="00774E9C">
      <w:pPr>
        <w:rPr>
          <w:rFonts w:ascii="FuturaTOT" w:eastAsia="FuturaTOT" w:hAnsi="FuturaTOT" w:cs="FuturaTOT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zh-TW" w:eastAsia="zh-TW"/>
        </w:rPr>
        <w:lastRenderedPageBreak/>
        <w:t>第</w:t>
      </w:r>
      <w:r>
        <w:rPr>
          <w:rFonts w:ascii="Cambria" w:eastAsia="Cambria" w:hAnsi="Cambria" w:cs="Cambria"/>
          <w:b/>
          <w:bCs/>
          <w:sz w:val="21"/>
          <w:szCs w:val="21"/>
          <w:lang w:val="zh-TW" w:eastAsia="zh-TW"/>
        </w:rPr>
        <w:t>三代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TW" w:eastAsia="zh-TW"/>
        </w:rPr>
        <w:t>厨房</w:t>
      </w:r>
      <w:r>
        <w:rPr>
          <w:rFonts w:ascii="Cambria" w:eastAsia="Cambria" w:hAnsi="Cambria" w:cs="Cambria"/>
          <w:b/>
          <w:bCs/>
          <w:sz w:val="21"/>
          <w:szCs w:val="21"/>
          <w:lang w:val="zh-TW" w:eastAsia="zh-TW"/>
        </w:rPr>
        <w:t>龙头，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TW" w:eastAsia="zh-TW"/>
        </w:rPr>
        <w:t>引领用水体验</w:t>
      </w:r>
      <w:r>
        <w:rPr>
          <w:rFonts w:ascii="FuturaTOT" w:eastAsia="FuturaTOT" w:hAnsi="FuturaTOT" w:cs="FuturaTOT"/>
          <w:b/>
          <w:bCs/>
          <w:sz w:val="21"/>
          <w:szCs w:val="21"/>
        </w:rPr>
        <w:t xml:space="preserve"> </w:t>
      </w:r>
    </w:p>
    <w:p w14:paraId="4D61AEBD" w14:textId="77777777" w:rsidR="00F67C0C" w:rsidRDefault="00774E9C">
      <w:pPr>
        <w:spacing w:after="240"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汉斯</w:t>
      </w:r>
      <w:r>
        <w:rPr>
          <w:rFonts w:ascii="Calibri" w:eastAsia="Calibri" w:hAnsi="Calibri" w:cs="Calibri"/>
          <w:sz w:val="21"/>
          <w:szCs w:val="21"/>
          <w:lang w:val="zh-TW" w:eastAsia="zh-TW"/>
        </w:rPr>
        <w:t>格雅家族在百年传承中不断精进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用水体验，从第一代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厨房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龙头</w:t>
      </w:r>
      <w:r>
        <w:rPr>
          <w:rFonts w:ascii="宋体" w:eastAsia="宋体" w:hAnsi="宋体" w:cs="宋体" w:hint="eastAsia"/>
          <w:sz w:val="21"/>
          <w:szCs w:val="21"/>
          <w:lang w:val="zh-CN" w:eastAsia="zh-TW"/>
        </w:rPr>
        <w:t>使用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传统的出水方式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和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款式，到第二代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厨房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龙头首创</w:t>
      </w:r>
      <w:r>
        <w:rPr>
          <w:rFonts w:asciiTheme="minorEastAsia" w:eastAsia="PMingLiU" w:hAnsiTheme="minorEastAsia" w:cs="Cambria"/>
          <w:sz w:val="21"/>
          <w:szCs w:val="21"/>
          <w:lang w:val="zh-TW" w:eastAsia="zh-TW"/>
        </w:rPr>
        <w:t>Select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按键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并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带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出水嘴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抽拉功能，实现双控开关，提升了使用便捷性和舒适度，</w:t>
      </w:r>
      <w:r>
        <w:rPr>
          <w:rFonts w:ascii="Cambria" w:eastAsia="Cambria" w:hAnsi="Cambria" w:cs="Cambria"/>
          <w:sz w:val="21"/>
          <w:szCs w:val="21"/>
          <w:lang w:val="zh-CN"/>
        </w:rPr>
        <w:t>每一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代</w:t>
      </w:r>
      <w:r>
        <w:rPr>
          <w:rFonts w:ascii="Cambria" w:eastAsia="Cambria" w:hAnsi="Cambria" w:cs="Cambria"/>
          <w:sz w:val="21"/>
          <w:szCs w:val="21"/>
          <w:lang w:val="zh-CN"/>
        </w:rPr>
        <w:t>革新</w:t>
      </w:r>
      <w:r>
        <w:rPr>
          <w:rFonts w:ascii="Cambria" w:eastAsiaTheme="minorEastAsia" w:hAnsi="Cambria" w:cs="Cambria" w:hint="eastAsia"/>
          <w:sz w:val="21"/>
          <w:szCs w:val="21"/>
          <w:lang w:val="zh-CN"/>
        </w:rPr>
        <w:t>技术</w:t>
      </w:r>
      <w:r>
        <w:rPr>
          <w:rFonts w:ascii="Cambria" w:eastAsia="Cambria" w:hAnsi="Cambria" w:cs="Cambria"/>
          <w:sz w:val="21"/>
          <w:szCs w:val="21"/>
          <w:lang w:val="zh-CN"/>
        </w:rPr>
        <w:t>的问世，见证了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汉斯格雅对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用水体验突破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的矢志不移。如今，以雅可诺</w:t>
      </w:r>
      <w:r>
        <w:rPr>
          <w:rFonts w:ascii="FuturaTOT" w:eastAsia="FuturaTOT" w:hAnsi="FuturaTOT" w:cs="FuturaTOT"/>
          <w:sz w:val="21"/>
          <w:szCs w:val="21"/>
        </w:rPr>
        <w:t>Select M81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厨房龙头为代表的汉斯格雅第三代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厨房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龙头开创性</w:t>
      </w:r>
      <w:r>
        <w:rPr>
          <w:rFonts w:ascii="Cambria" w:eastAsia="Cambria" w:hAnsi="Cambria" w:cs="Cambria"/>
          <w:sz w:val="21"/>
          <w:szCs w:val="21"/>
          <w:lang w:val="zh-CN"/>
        </w:rPr>
        <w:t>融入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花洒技术，增加全新的</w:t>
      </w:r>
      <w:r>
        <w:rPr>
          <w:rFonts w:ascii="Cambria" w:eastAsiaTheme="minorEastAsia" w:hAnsi="Cambria" w:cs="Cambria" w:hint="eastAsia"/>
          <w:sz w:val="21"/>
          <w:szCs w:val="21"/>
          <w:lang w:val="zh-TW"/>
        </w:rPr>
        <w:t>S</w:t>
      </w:r>
      <w:r>
        <w:rPr>
          <w:rFonts w:ascii="Cambria" w:eastAsia="PMingLiU" w:hAnsi="Cambria" w:cs="Cambria"/>
          <w:sz w:val="21"/>
          <w:szCs w:val="21"/>
          <w:lang w:val="zh-TW" w:eastAsia="zh-TW"/>
        </w:rPr>
        <w:t>atinFlow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丝柔式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出水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技术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，同时，在第二代基础上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结合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凤凰设计室</w:t>
      </w:r>
      <w:r>
        <w:rPr>
          <w:rFonts w:ascii="宋体" w:eastAsia="宋体" w:hAnsi="宋体" w:cs="宋体" w:hint="eastAsia"/>
          <w:sz w:val="21"/>
          <w:szCs w:val="21"/>
          <w:lang w:val="zh-TW" w:eastAsia="zh-TW"/>
        </w:rPr>
        <w:t>的</w:t>
      </w:r>
      <w:r>
        <w:rPr>
          <w:rFonts w:ascii="Cambria" w:eastAsia="Cambria" w:hAnsi="Cambria" w:cs="Cambria"/>
          <w:sz w:val="21"/>
          <w:szCs w:val="21"/>
          <w:lang w:val="zh-CN"/>
        </w:rPr>
        <w:t>功能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美学，</w:t>
      </w:r>
      <w:r>
        <w:rPr>
          <w:rFonts w:ascii="Cambria" w:eastAsia="Cambria" w:hAnsi="Cambria" w:cs="Cambria"/>
          <w:sz w:val="21"/>
          <w:szCs w:val="21"/>
          <w:lang w:val="zh-CN"/>
        </w:rPr>
        <w:t>是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汉斯格雅百年创新</w:t>
      </w:r>
      <w:r>
        <w:rPr>
          <w:rFonts w:ascii="Cambria" w:eastAsia="Cambria" w:hAnsi="Cambria" w:cs="Cambria"/>
          <w:sz w:val="21"/>
          <w:szCs w:val="21"/>
          <w:lang w:val="zh-CN"/>
        </w:rPr>
        <w:t>与设计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突破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的结晶。</w:t>
      </w:r>
    </w:p>
    <w:p w14:paraId="37795876" w14:textId="77777777" w:rsidR="00F67C0C" w:rsidRDefault="00774E9C">
      <w:pPr>
        <w:spacing w:after="240" w:line="360" w:lineRule="auto"/>
        <w:jc w:val="both"/>
        <w:rPr>
          <w:rFonts w:ascii="FuturaTOT" w:eastAsia="FuturaTOT" w:hAnsi="FuturaTOT" w:cs="FuturaTOT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  <w:lang w:val="zh-TW" w:eastAsia="zh-TW"/>
        </w:rPr>
        <w:t>始终致力创新厨房用水个性体验，是汉斯格雅品牌多年以来对</w:t>
      </w:r>
      <w:r>
        <w:rPr>
          <w:rFonts w:ascii="FuturaTOT" w:eastAsia="FuturaTOT" w:hAnsi="FuturaTOT" w:cs="FuturaTOT"/>
          <w:sz w:val="21"/>
          <w:szCs w:val="21"/>
        </w:rPr>
        <w:t>“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浴见水，邂逅美</w:t>
      </w:r>
      <w:r>
        <w:rPr>
          <w:rFonts w:ascii="FuturaTOT" w:eastAsia="FuturaTOT" w:hAnsi="FuturaTOT" w:cs="FuturaTOT"/>
          <w:sz w:val="21"/>
          <w:szCs w:val="21"/>
        </w:rPr>
        <w:t>”</w:t>
      </w:r>
      <w:r>
        <w:rPr>
          <w:rFonts w:ascii="Cambria" w:eastAsia="Cambria" w:hAnsi="Cambria" w:cs="Cambria"/>
          <w:sz w:val="21"/>
          <w:szCs w:val="21"/>
          <w:lang w:val="zh-TW" w:eastAsia="zh-TW"/>
        </w:rPr>
        <w:t>的实践，每一款作品的推出既是汉斯格雅的全新突破，更意味着下一次创新的起点。</w:t>
      </w:r>
    </w:p>
    <w:p w14:paraId="45436B80" w14:textId="77777777" w:rsidR="00F67C0C" w:rsidRDefault="00F67C0C">
      <w:pPr>
        <w:rPr>
          <w:rFonts w:ascii="FuturaTOT" w:eastAsia="FuturaTOT" w:hAnsi="FuturaTOT" w:cs="FuturaTOT"/>
          <w:sz w:val="21"/>
          <w:szCs w:val="21"/>
        </w:rPr>
      </w:pPr>
    </w:p>
    <w:p w14:paraId="6A8B200A" w14:textId="77777777" w:rsidR="00F67C0C" w:rsidRDefault="00F67C0C"/>
    <w:sectPr w:rsidR="00F67C0C">
      <w:headerReference w:type="default" r:id="rId13"/>
      <w:pgSz w:w="11900" w:h="16840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2EB8" w14:textId="77777777" w:rsidR="007F2FB4" w:rsidRDefault="007F2FB4">
      <w:r>
        <w:separator/>
      </w:r>
    </w:p>
  </w:endnote>
  <w:endnote w:type="continuationSeparator" w:id="0">
    <w:p w14:paraId="3F1A06DF" w14:textId="77777777" w:rsidR="007F2FB4" w:rsidRDefault="007F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FuturaTOT">
    <w:altName w:val="Century Gothic"/>
    <w:panose1 w:val="04000500000000000000"/>
    <w:charset w:val="00"/>
    <w:family w:val="decorative"/>
    <w:notTrueType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57990" w14:textId="77777777" w:rsidR="007F2FB4" w:rsidRDefault="007F2FB4">
      <w:r>
        <w:separator/>
      </w:r>
    </w:p>
  </w:footnote>
  <w:footnote w:type="continuationSeparator" w:id="0">
    <w:p w14:paraId="636A9999" w14:textId="77777777" w:rsidR="007F2FB4" w:rsidRDefault="007F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5BC88" w14:textId="77777777" w:rsidR="00F67C0C" w:rsidRDefault="00774E9C">
    <w:pPr>
      <w:pStyle w:val="a6"/>
      <w:jc w:val="right"/>
    </w:pPr>
    <w:r>
      <w:rPr>
        <w:noProof/>
        <w:lang w:val="en-US"/>
      </w:rPr>
      <w:drawing>
        <wp:inline distT="0" distB="0" distL="0" distR="0" wp14:anchorId="2C3750EE" wp14:editId="61288743">
          <wp:extent cx="1845945" cy="472440"/>
          <wp:effectExtent l="0" t="0" r="0" b="0"/>
          <wp:docPr id="1073741825" name="officeArt object" descr="C:\Users\wuarrow1\Desktop\资料\HG_Logo_CMYK_65x10mm [中文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C:\Users\wuarrow1\Desktop\资料\HG_Logo_CMYK_65x10mm [中文]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054" cy="4727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C7"/>
    <w:rsid w:val="0004342F"/>
    <w:rsid w:val="000C20F4"/>
    <w:rsid w:val="001367A7"/>
    <w:rsid w:val="00214656"/>
    <w:rsid w:val="003677CB"/>
    <w:rsid w:val="00431E75"/>
    <w:rsid w:val="0046743E"/>
    <w:rsid w:val="0049420C"/>
    <w:rsid w:val="005C5DBE"/>
    <w:rsid w:val="006572BA"/>
    <w:rsid w:val="00664E4A"/>
    <w:rsid w:val="006E11A1"/>
    <w:rsid w:val="006F4DDF"/>
    <w:rsid w:val="00756834"/>
    <w:rsid w:val="00774E9C"/>
    <w:rsid w:val="007C2923"/>
    <w:rsid w:val="007E35FB"/>
    <w:rsid w:val="007F2FB4"/>
    <w:rsid w:val="008207F0"/>
    <w:rsid w:val="00847A7B"/>
    <w:rsid w:val="00852547"/>
    <w:rsid w:val="00874FD5"/>
    <w:rsid w:val="00A619FB"/>
    <w:rsid w:val="00AB2E21"/>
    <w:rsid w:val="00BA646D"/>
    <w:rsid w:val="00BE1029"/>
    <w:rsid w:val="00C148C3"/>
    <w:rsid w:val="00DA57C7"/>
    <w:rsid w:val="00E41497"/>
    <w:rsid w:val="00E6180E"/>
    <w:rsid w:val="00E72ED6"/>
    <w:rsid w:val="00EF6540"/>
    <w:rsid w:val="00F67C0C"/>
    <w:rsid w:val="51120E1C"/>
    <w:rsid w:val="55CF57CE"/>
    <w:rsid w:val="576A1A21"/>
    <w:rsid w:val="5FDD7DF3"/>
    <w:rsid w:val="72E0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4DD5B"/>
  <w15:docId w15:val="{54D6BD2C-F214-49F9-A94F-3D9C7A43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color w:val="000000"/>
      <w:spacing w:val="15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pPr>
      <w:tabs>
        <w:tab w:val="center" w:pos="4153"/>
        <w:tab w:val="right" w:pos="8306"/>
      </w:tabs>
    </w:pPr>
    <w:rPr>
      <w:rFonts w:ascii="Arial Unicode MS" w:eastAsia="Arial" w:hAnsi="Arial Unicode MS" w:cs="Arial Unicode MS" w:hint="eastAsia"/>
      <w:color w:val="000000"/>
      <w:spacing w:val="16"/>
      <w:sz w:val="18"/>
      <w:szCs w:val="18"/>
      <w:u w:color="000000"/>
      <w:lang w:val="de-DE"/>
    </w:rPr>
  </w:style>
  <w:style w:type="paragraph" w:styleId="a6">
    <w:name w:val="header"/>
    <w:pPr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" w:eastAsia="Arial Unicode MS" w:hAnsi="Arial" w:cs="Arial Unicode MS"/>
      <w:color w:val="000000"/>
      <w:spacing w:val="16"/>
      <w:sz w:val="18"/>
      <w:szCs w:val="18"/>
      <w:u w:color="000000"/>
      <w:lang w:val="de-DE"/>
    </w:rPr>
  </w:style>
  <w:style w:type="paragraph" w:styleId="a7">
    <w:name w:val="Normal (Web)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8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ilerplateText">
    <w:name w:val="Boilerplate Text"/>
    <w:pPr>
      <w:spacing w:after="480"/>
      <w:jc w:val="both"/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character" w:customStyle="1" w:styleId="a9">
    <w:name w:val="链接"/>
    <w:rPr>
      <w:color w:val="0000FF"/>
      <w:u w:val="single" w:color="0000FF"/>
    </w:rPr>
  </w:style>
  <w:style w:type="character" w:customStyle="1" w:styleId="Hyperlink0">
    <w:name w:val="Hyperlink.0"/>
    <w:basedOn w:val="a9"/>
    <w:rPr>
      <w:color w:val="0000FF"/>
      <w:u w:val="single" w:color="0000FF"/>
      <w:lang w:val="de-DE"/>
    </w:rPr>
  </w:style>
  <w:style w:type="paragraph" w:customStyle="1" w:styleId="TabelleText">
    <w:name w:val="Tabelle Text"/>
    <w:pPr>
      <w:jc w:val="both"/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character" w:customStyle="1" w:styleId="Hyperlink1">
    <w:name w:val="Hyperlink.1"/>
    <w:basedOn w:val="a9"/>
    <w:qFormat/>
    <w:rPr>
      <w:color w:val="000000"/>
      <w:u w:val="single" w:color="000000"/>
      <w:lang w:val="en-US"/>
    </w:rPr>
  </w:style>
  <w:style w:type="paragraph" w:customStyle="1" w:styleId="Text">
    <w:name w:val="Text"/>
    <w:qFormat/>
    <w:pPr>
      <w:tabs>
        <w:tab w:val="left" w:pos="851"/>
      </w:tabs>
      <w:spacing w:after="240" w:line="360" w:lineRule="auto"/>
      <w:jc w:val="both"/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Arial" w:eastAsia="Arial" w:hAnsi="Arial" w:cs="Arial"/>
      <w:color w:val="000000"/>
      <w:spacing w:val="15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8D8C8-F13B-4A99-A3FB-E78A5E40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Vienna</dc:creator>
  <cp:lastModifiedBy>Yan Zhang</cp:lastModifiedBy>
  <cp:revision>13</cp:revision>
  <dcterms:created xsi:type="dcterms:W3CDTF">2020-06-05T13:09:00Z</dcterms:created>
  <dcterms:modified xsi:type="dcterms:W3CDTF">2021-04-14T09:30:00Z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18D0BB13B5204975BEA9862556372121</vt:lpwstr>
  </property>
</Properties>
</file>